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DCC" w:rsidRDefault="002A6AD6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DCC">
        <w:rPr>
          <w:rFonts w:ascii="Times New Roman" w:hAnsi="Times New Roman" w:cs="Times New Roman"/>
          <w:sz w:val="28"/>
          <w:szCs w:val="28"/>
        </w:rPr>
        <w:t>4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 w:rsidR="009D2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9D2DCC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9D2DCC">
        <w:rPr>
          <w:rFonts w:ascii="Times New Roman" w:hAnsi="Times New Roman" w:cs="Times New Roman"/>
          <w:sz w:val="28"/>
          <w:szCs w:val="28"/>
        </w:rPr>
        <w:t xml:space="preserve"> А.К.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9D2DCC">
        <w:rPr>
          <w:rFonts w:ascii="Times New Roman" w:hAnsi="Times New Roman" w:cs="Times New Roman"/>
          <w:sz w:val="28"/>
          <w:szCs w:val="28"/>
        </w:rPr>
        <w:t>о состоянии преступности в сфере безопасности дорожного движения, в том числе эффективности деятельности правоохранительных органов по предупреждению, раскрытию и расследованию преступлений против безопасности дорожного движения.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62D41">
        <w:rPr>
          <w:rFonts w:ascii="Times New Roman" w:hAnsi="Times New Roman" w:cs="Times New Roman"/>
          <w:sz w:val="28"/>
          <w:szCs w:val="28"/>
        </w:rPr>
        <w:t>проанализирована</w:t>
      </w:r>
      <w:bookmarkStart w:id="0" w:name="_GoBack"/>
      <w:bookmarkEnd w:id="0"/>
      <w:r w:rsidR="009D2DCC">
        <w:rPr>
          <w:rFonts w:ascii="Times New Roman" w:hAnsi="Times New Roman" w:cs="Times New Roman"/>
          <w:sz w:val="28"/>
          <w:szCs w:val="28"/>
        </w:rPr>
        <w:t xml:space="preserve"> эффективность принимаемых правоохранительными органами мер, по недопущению совершения преступлений указанной категории.</w:t>
      </w:r>
      <w:r w:rsidR="002A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9D2DC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правоохранительных мер по профилактике предотвращения преступлений в да</w:t>
      </w:r>
      <w:r w:rsidR="00395620">
        <w:rPr>
          <w:rFonts w:ascii="Times New Roman" w:hAnsi="Times New Roman" w:cs="Times New Roman"/>
          <w:sz w:val="28"/>
          <w:szCs w:val="28"/>
        </w:rPr>
        <w:t>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2D41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9ECA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6E27-3CCC-470C-886E-740A686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4</cp:revision>
  <cp:lastPrinted>2021-01-11T08:10:00Z</cp:lastPrinted>
  <dcterms:created xsi:type="dcterms:W3CDTF">2021-01-11T07:54:00Z</dcterms:created>
  <dcterms:modified xsi:type="dcterms:W3CDTF">2021-01-11T08:14:00Z</dcterms:modified>
</cp:coreProperties>
</file>